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49" w:rsidRPr="00AF3609" w:rsidRDefault="00907149" w:rsidP="00907149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</w:pP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План 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 xml:space="preserve"> работы</w:t>
      </w:r>
    </w:p>
    <w:p w:rsidR="00907149" w:rsidRPr="00AF3609" w:rsidRDefault="00907149" w:rsidP="00907149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</w:pP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на  </w:t>
      </w:r>
      <w:r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>21</w:t>
      </w:r>
      <w:r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 xml:space="preserve"> верасня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 xml:space="preserve">   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>20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>2</w:t>
      </w:r>
      <w:r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>4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 года</w:t>
      </w:r>
    </w:p>
    <w:p w:rsidR="00907149" w:rsidRDefault="00907149" w:rsidP="00907149">
      <w:pPr>
        <w:spacing w:after="0" w:line="240" w:lineRule="auto"/>
        <w:jc w:val="center"/>
        <w:rPr>
          <w:rFonts w:ascii="Times New Roman" w:eastAsia="Times New Roman" w:hAnsi="Times New Roman"/>
          <w:b/>
          <w:color w:val="548DD4" w:themeColor="text2" w:themeTint="99"/>
          <w:sz w:val="16"/>
          <w:szCs w:val="16"/>
          <w:lang w:val="be-BY" w:eastAsia="ru-RU"/>
        </w:rPr>
      </w:pPr>
    </w:p>
    <w:tbl>
      <w:tblPr>
        <w:tblW w:w="1143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58"/>
        <w:gridCol w:w="1859"/>
        <w:gridCol w:w="1432"/>
        <w:gridCol w:w="1143"/>
        <w:gridCol w:w="2432"/>
      </w:tblGrid>
      <w:tr w:rsidR="00907149" w:rsidTr="008A3B4D">
        <w:trPr>
          <w:trHeight w:val="6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9" w:rsidRPr="00EB6554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п</w:t>
            </w:r>
            <w:proofErr w:type="gramEnd"/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9" w:rsidRPr="00EB6554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Творчая справа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9" w:rsidRPr="00EB6554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Месца пра-вядзення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9" w:rsidRPr="00EB6554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Час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9" w:rsidRPr="00EB6554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proofErr w:type="spellStart"/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Клас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9" w:rsidRPr="00EB6554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Адказныя</w:t>
            </w:r>
          </w:p>
        </w:tc>
      </w:tr>
      <w:tr w:rsidR="00907149" w:rsidRPr="0078003C" w:rsidTr="008A3B4D">
        <w:trPr>
          <w:trHeight w:val="10885"/>
        </w:trPr>
        <w:tc>
          <w:tcPr>
            <w:tcW w:w="1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9" w:rsidRPr="000F4350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</w:pPr>
            <w:r w:rsidRPr="000F4350"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Дзень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працоўн</w:t>
            </w:r>
            <w:r w:rsidRPr="006F15C8"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ага выхавання</w:t>
            </w:r>
            <w:r w:rsidRPr="006F15C8"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 xml:space="preserve"> </w:t>
            </w:r>
            <w:r w:rsidRPr="006F15C8"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і п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р</w:t>
            </w:r>
            <w:r w:rsidRPr="006F15C8"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фесій</w:t>
            </w:r>
            <w:r w:rsidRPr="006F15C8"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й арыентацы</w:t>
            </w:r>
            <w:r w:rsidR="00E438A6"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>і</w:t>
            </w:r>
            <w:r w:rsidRPr="006F15C8">
              <w:rPr>
                <w:rFonts w:ascii="Times New Roman" w:eastAsia="Times New Roman" w:hAnsi="Times New Roman"/>
                <w:b/>
                <w:i/>
                <w:color w:val="0070C0"/>
                <w:sz w:val="56"/>
                <w:szCs w:val="56"/>
                <w:u w:val="single"/>
                <w:lang w:val="be-BY" w:eastAsia="ru-RU"/>
              </w:rPr>
              <w:t xml:space="preserve"> </w:t>
            </w:r>
          </w:p>
          <w:p w:rsidR="00907149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16"/>
                <w:szCs w:val="16"/>
                <w:u w:val="single"/>
                <w:lang w:val="be-BY" w:eastAsia="ru-RU"/>
              </w:rPr>
            </w:pPr>
          </w:p>
          <w:tbl>
            <w:tblPr>
              <w:tblW w:w="1139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4"/>
              <w:gridCol w:w="3854"/>
              <w:gridCol w:w="1869"/>
              <w:gridCol w:w="1560"/>
              <w:gridCol w:w="1002"/>
              <w:gridCol w:w="2430"/>
            </w:tblGrid>
            <w:tr w:rsidR="00907149" w:rsidRPr="001948F3" w:rsidTr="008A3B4D">
              <w:trPr>
                <w:trHeight w:val="330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149" w:rsidRPr="00FD195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1.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CE12A2" w:rsidRDefault="00CD5786" w:rsidP="008A3B4D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CD5786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 Інтэрактыўная гульня “Прафесіі маёй сям’і”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Кабінет</w:t>
                  </w:r>
                </w:p>
                <w:p w:rsidR="00907149" w:rsidRPr="00FD195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пач.класаў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149" w:rsidRPr="00FD1959" w:rsidRDefault="00907149" w:rsidP="008A3B4D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10.00-10.45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149" w:rsidRPr="00FD1959" w:rsidRDefault="00907149" w:rsidP="008A3B4D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1-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4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D54DF5" w:rsidRDefault="00CD5786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Пелеш </w:t>
                  </w:r>
                  <w:r w:rsidR="009071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 Т.І.</w:t>
                  </w:r>
                </w:p>
              </w:tc>
            </w:tr>
            <w:tr w:rsidR="00907149" w:rsidRPr="001948F3" w:rsidTr="008A3B4D">
              <w:trPr>
                <w:trHeight w:val="593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FD195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2.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6343FB" w:rsidRDefault="00CD5786" w:rsidP="008A3B4D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CD5786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Працоўная акцыя “Чысты школьны двор”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CD5786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Тэрыторыя школы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FD1959" w:rsidRDefault="00907149" w:rsidP="008A3B4D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</w:t>
                  </w: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.00-1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</w:t>
                  </w: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.45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FD1959" w:rsidRDefault="00907149" w:rsidP="008A3B4D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5-9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CD5786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Русак Н.Р.</w:t>
                  </w:r>
                </w:p>
              </w:tc>
            </w:tr>
          </w:tbl>
          <w:p w:rsidR="00907149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Адукацыйны працэс</w:t>
            </w:r>
          </w:p>
          <w:tbl>
            <w:tblPr>
              <w:tblW w:w="11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3600"/>
              <w:gridCol w:w="2454"/>
              <w:gridCol w:w="1566"/>
              <w:gridCol w:w="1035"/>
              <w:gridCol w:w="2003"/>
            </w:tblGrid>
            <w:tr w:rsidR="00CD5786" w:rsidTr="008A3B4D">
              <w:trPr>
                <w:trHeight w:val="407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786" w:rsidRDefault="00CD5786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3</w:t>
                  </w:r>
                  <w:r w:rsidRPr="00B91247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786" w:rsidRPr="00580ED3" w:rsidRDefault="00CD5786" w:rsidP="008A3B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Прафесія маёй мары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786" w:rsidRPr="00580ED3" w:rsidRDefault="00C419CF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Кабінет фізікі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786" w:rsidRPr="0006114A" w:rsidRDefault="00C419CF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9.00-9.45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786" w:rsidRDefault="00C419CF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786" w:rsidRDefault="00C419CF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Мінюк А.В.</w:t>
                  </w:r>
                </w:p>
              </w:tc>
            </w:tr>
            <w:tr w:rsidR="00907149" w:rsidTr="008A3B4D">
              <w:trPr>
                <w:trHeight w:val="407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149" w:rsidRDefault="00C419CF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4</w:t>
                  </w:r>
                  <w:r w:rsidRPr="00B91247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B91247" w:rsidRDefault="00907149" w:rsidP="008A3B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580ED3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Грамадска карысная праца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580ED3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Тэрыторыя школы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06114A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10.00-10.45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Барэль С.П. </w:t>
                  </w:r>
                </w:p>
              </w:tc>
            </w:tr>
          </w:tbl>
          <w:p w:rsidR="00907149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Удзел у раённых мерапрыемствах</w:t>
            </w:r>
          </w:p>
          <w:tbl>
            <w:tblPr>
              <w:tblW w:w="11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3600"/>
              <w:gridCol w:w="2454"/>
              <w:gridCol w:w="1566"/>
              <w:gridCol w:w="1035"/>
              <w:gridCol w:w="2003"/>
            </w:tblGrid>
            <w:tr w:rsidR="00907149" w:rsidTr="008A3B4D">
              <w:trPr>
                <w:trHeight w:val="407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5.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B91247" w:rsidRDefault="00C419CF" w:rsidP="00C419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партыўны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я с</w:t>
                  </w:r>
                  <w:r w:rsidR="009071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паборніцтвы 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“Шкаліяда”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1B0374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г.Свіслач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547847" w:rsidP="005478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</w:t>
                  </w:r>
                  <w:r w:rsidR="00907149" w:rsidRPr="0006114A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.00-1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2</w:t>
                  </w:r>
                  <w:r w:rsidR="00907149" w:rsidRPr="0006114A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</w:t>
                  </w:r>
                  <w:r w:rsidR="009071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547847" w:rsidP="005478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5,</w:t>
                  </w:r>
                  <w:r w:rsidR="009071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6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Саган А.Д.</w:t>
                  </w:r>
                </w:p>
              </w:tc>
            </w:tr>
          </w:tbl>
          <w:p w:rsidR="00907149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Аб’яднанні па інтарэсах</w:t>
            </w:r>
          </w:p>
          <w:tbl>
            <w:tblPr>
              <w:tblW w:w="1143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4"/>
              <w:gridCol w:w="3317"/>
              <w:gridCol w:w="2541"/>
              <w:gridCol w:w="1572"/>
              <w:gridCol w:w="1098"/>
              <w:gridCol w:w="2195"/>
            </w:tblGrid>
            <w:tr w:rsidR="00907149" w:rsidTr="008A3B4D">
              <w:trPr>
                <w:trHeight w:val="328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6.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547847" w:rsidP="008A3B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Піянерскі менеджмент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547847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Каб.англ.мовы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FD1959" w:rsidRDefault="00547847" w:rsidP="005478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10</w:t>
                  </w:r>
                  <w:r w:rsidR="009071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.00-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10</w:t>
                  </w:r>
                  <w:r w:rsidR="009071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.45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547847" w:rsidP="005478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5,7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547847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Мінюк А.В.</w:t>
                  </w:r>
                </w:p>
              </w:tc>
            </w:tr>
          </w:tbl>
          <w:p w:rsidR="00907149" w:rsidRPr="000F4350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 w:rsidRPr="000F4350"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Кансультацыі для бацькоў і вучняў</w:t>
            </w:r>
          </w:p>
          <w:tbl>
            <w:tblPr>
              <w:tblW w:w="1143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4"/>
              <w:gridCol w:w="3317"/>
              <w:gridCol w:w="2541"/>
              <w:gridCol w:w="1572"/>
              <w:gridCol w:w="957"/>
              <w:gridCol w:w="2336"/>
            </w:tblGrid>
            <w:tr w:rsidR="00907149" w:rsidRPr="007D5C44" w:rsidTr="008A3B4D">
              <w:trPr>
                <w:trHeight w:val="328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7.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4841BA" w:rsidP="008A3B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Матэматыка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Каб.пач.класаў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FD195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11.00-11.45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2-4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4841BA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Пелеш</w:t>
                  </w:r>
                  <w:r w:rsidR="009071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 Т.І.</w:t>
                  </w:r>
                </w:p>
              </w:tc>
            </w:tr>
            <w:tr w:rsidR="00907149" w:rsidRPr="007D5C44" w:rsidTr="008A3B4D">
              <w:trPr>
                <w:trHeight w:val="328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8.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4841BA" w:rsidP="008A3B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Руская мова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484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Кабінет </w:t>
                  </w:r>
                  <w:r w:rsidR="004841BA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руск.мовы і літ.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FD195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45E3E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0</w:t>
                  </w:r>
                  <w:r w:rsidRPr="00F45E3E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.00-1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0</w:t>
                  </w:r>
                  <w:r w:rsidRPr="00F45E3E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.45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5-8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4841BA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4841BA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Русак Н.Р.</w:t>
                  </w:r>
                </w:p>
              </w:tc>
            </w:tr>
          </w:tbl>
          <w:p w:rsidR="00907149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 w:rsidRPr="000F4350"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Работа ІБЦ</w:t>
            </w:r>
          </w:p>
          <w:tbl>
            <w:tblPr>
              <w:tblW w:w="1143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4"/>
              <w:gridCol w:w="3567"/>
              <w:gridCol w:w="2291"/>
              <w:gridCol w:w="1572"/>
              <w:gridCol w:w="957"/>
              <w:gridCol w:w="2336"/>
            </w:tblGrid>
            <w:tr w:rsidR="00907149" w:rsidTr="008A3B4D">
              <w:trPr>
                <w:trHeight w:val="328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9.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4841BA" w:rsidP="00E632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Гутарка-прэзентацыя</w:t>
                  </w:r>
                  <w:r w:rsidR="009071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   “</w:t>
                  </w:r>
                  <w:r w:rsidR="00E632BE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Сучасныя прафесіі</w:t>
                  </w:r>
                  <w:r w:rsidR="009071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 xml:space="preserve">” 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Бібліятэка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0</w:t>
                  </w: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.00-1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0</w:t>
                  </w:r>
                  <w:r w:rsidRPr="00FD195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.45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5-7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Волчык С.А.</w:t>
                  </w:r>
                </w:p>
              </w:tc>
            </w:tr>
            <w:tr w:rsidR="00907149" w:rsidTr="008A3B4D">
              <w:trPr>
                <w:trHeight w:val="328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10.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E632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Тэматычная выстава “</w:t>
                  </w:r>
                  <w:r w:rsidR="00E632BE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Прафесіі ад А да Я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”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Файе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Pr="00FD195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На працягу дня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149" w:rsidRDefault="00907149" w:rsidP="008A3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 w:rsidRPr="002C2949"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Волчык С.А.</w:t>
                  </w:r>
                </w:p>
              </w:tc>
            </w:tr>
          </w:tbl>
          <w:p w:rsidR="00BA6A2E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lang w:val="be-BY" w:eastAsia="ru-RU"/>
              </w:rPr>
            </w:pPr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>Р</w:t>
            </w:r>
            <w:proofErr w:type="spellStart"/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eastAsia="ru-RU"/>
              </w:rPr>
              <w:t>абота</w:t>
            </w:r>
            <w:proofErr w:type="spellEnd"/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eastAsia="ru-RU"/>
              </w:rPr>
              <w:t xml:space="preserve"> </w:t>
            </w:r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 xml:space="preserve">камп’ютарнага класа  </w:t>
            </w:r>
            <w:r w:rsidRPr="00407B8F"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lang w:val="be-BY" w:eastAsia="ru-RU"/>
              </w:rPr>
              <w:t xml:space="preserve"> </w:t>
            </w:r>
          </w:p>
          <w:p w:rsidR="00907149" w:rsidRPr="00407B8F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lang w:val="be-BY" w:eastAsia="ru-RU"/>
              </w:rPr>
            </w:pPr>
            <w:r w:rsidRPr="00407B8F"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u w:val="single"/>
                <w:lang w:val="be-BY" w:eastAsia="ru-RU"/>
              </w:rPr>
              <w:t>9.00-1</w:t>
            </w:r>
            <w:r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u w:val="single"/>
                <w:lang w:val="be-BY" w:eastAsia="ru-RU"/>
              </w:rPr>
              <w:t>2</w:t>
            </w:r>
            <w:r w:rsidRPr="00407B8F">
              <w:rPr>
                <w:rFonts w:ascii="Times New Roman" w:eastAsia="Times New Roman" w:hAnsi="Times New Roman"/>
                <w:b/>
                <w:caps/>
                <w:color w:val="0070C0"/>
                <w:sz w:val="48"/>
                <w:szCs w:val="48"/>
                <w:u w:val="single"/>
                <w:lang w:val="be-BY" w:eastAsia="ru-RU"/>
              </w:rPr>
              <w:t>.00</w:t>
            </w:r>
          </w:p>
          <w:p w:rsidR="00BA6A2E" w:rsidRDefault="00907149" w:rsidP="008A3B4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</w:pPr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eastAsia="ru-RU"/>
              </w:rPr>
              <w:t xml:space="preserve">Работа </w:t>
            </w:r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>спартыўнай залы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 xml:space="preserve"> </w:t>
            </w:r>
          </w:p>
          <w:p w:rsidR="00907149" w:rsidRPr="00E20A19" w:rsidRDefault="00907149" w:rsidP="008A3B4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  <w:bookmarkStart w:id="0" w:name="_GoBack"/>
            <w:bookmarkEnd w:id="0"/>
            <w:r w:rsidRPr="00407B8F">
              <w:rPr>
                <w:rFonts w:ascii="Times New Roman" w:eastAsia="Times New Roman" w:hAnsi="Times New Roman"/>
                <w:b/>
                <w:i/>
                <w:color w:val="0070C0"/>
                <w:sz w:val="48"/>
                <w:szCs w:val="48"/>
                <w:u w:val="single"/>
                <w:lang w:val="be-BY" w:eastAsia="ru-RU"/>
              </w:rPr>
              <w:t xml:space="preserve"> </w:t>
            </w:r>
            <w:r w:rsidRPr="00407B8F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val="be-BY" w:eastAsia="ru-RU"/>
              </w:rPr>
              <w:t>9</w:t>
            </w:r>
            <w:r w:rsidRPr="00407B8F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eastAsia="ru-RU"/>
              </w:rPr>
              <w:t>.00</w:t>
            </w:r>
            <w:r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val="be-BY" w:eastAsia="ru-RU"/>
              </w:rPr>
              <w:t>-12</w:t>
            </w:r>
            <w:r w:rsidRPr="00407B8F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val="be-BY" w:eastAsia="ru-RU"/>
              </w:rPr>
              <w:t xml:space="preserve">.00   </w:t>
            </w:r>
          </w:p>
        </w:tc>
      </w:tr>
      <w:tr w:rsidR="00907149" w:rsidTr="008A3B4D">
        <w:trPr>
          <w:trHeight w:val="944"/>
        </w:trPr>
        <w:tc>
          <w:tcPr>
            <w:tcW w:w="1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9" w:rsidRDefault="00907149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</w:pPr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eastAsia="ru-RU"/>
              </w:rPr>
              <w:t>Д</w:t>
            </w:r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>зя</w:t>
            </w:r>
            <w:proofErr w:type="spellStart"/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eastAsia="ru-RU"/>
              </w:rPr>
              <w:t>журны</w:t>
            </w:r>
            <w:proofErr w:type="spellEnd"/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 xml:space="preserve">  </w:t>
            </w:r>
            <w:proofErr w:type="gramStart"/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>адм</w:t>
            </w:r>
            <w:proofErr w:type="gramEnd"/>
            <w:r w:rsidRPr="00407B8F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 xml:space="preserve">іністратар: </w:t>
            </w:r>
          </w:p>
          <w:p w:rsidR="00907149" w:rsidRPr="001C0BD2" w:rsidRDefault="00BA6A2E" w:rsidP="008A3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65F91" w:themeColor="accent1" w:themeShade="BF"/>
                <w:sz w:val="40"/>
                <w:szCs w:val="40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>8</w:t>
            </w:r>
            <w:r w:rsidR="00907149">
              <w:rPr>
                <w:rFonts w:ascii="Times New Roman" w:eastAsia="Times New Roman" w:hAnsi="Times New Roman"/>
                <w:b/>
                <w:color w:val="365F91" w:themeColor="accent1" w:themeShade="BF"/>
                <w:sz w:val="48"/>
                <w:szCs w:val="48"/>
                <w:lang w:val="be-BY" w:eastAsia="ru-RU"/>
              </w:rPr>
              <w:t>.00-12.00 – Барэль С.П.</w:t>
            </w:r>
          </w:p>
        </w:tc>
      </w:tr>
    </w:tbl>
    <w:p w:rsidR="00907149" w:rsidRDefault="00907149" w:rsidP="00907149"/>
    <w:p w:rsidR="00553D52" w:rsidRDefault="0037595A"/>
    <w:sectPr w:rsidR="00553D52" w:rsidSect="00BA6A2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9"/>
    <w:rsid w:val="00147829"/>
    <w:rsid w:val="0037595A"/>
    <w:rsid w:val="004841BA"/>
    <w:rsid w:val="00547847"/>
    <w:rsid w:val="00907149"/>
    <w:rsid w:val="00BA6A2E"/>
    <w:rsid w:val="00C419CF"/>
    <w:rsid w:val="00CD5786"/>
    <w:rsid w:val="00CD65E0"/>
    <w:rsid w:val="00E438A6"/>
    <w:rsid w:val="00E6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2024-09-20T12:35:00Z</cp:lastPrinted>
  <dcterms:created xsi:type="dcterms:W3CDTF">2024-09-20T12:25:00Z</dcterms:created>
  <dcterms:modified xsi:type="dcterms:W3CDTF">2024-09-20T12:37:00Z</dcterms:modified>
</cp:coreProperties>
</file>